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BB" w:rsidRPr="0063705C" w:rsidRDefault="00FB32BB" w:rsidP="00FB32BB">
      <w:pPr>
        <w:rPr>
          <w:rFonts w:ascii="Times New Roman" w:hAnsi="Times New Roman" w:cs="Times New Roman"/>
          <w:sz w:val="24"/>
          <w:szCs w:val="24"/>
        </w:rPr>
      </w:pPr>
      <w:r w:rsidRPr="0063705C">
        <w:rPr>
          <w:rFonts w:ascii="Times New Roman" w:hAnsi="Times New Roman" w:cs="Times New Roman"/>
          <w:sz w:val="24"/>
          <w:szCs w:val="24"/>
        </w:rPr>
        <w:t xml:space="preserve">Europos supratimo apie antibiotikus diena </w:t>
      </w:r>
      <w:r w:rsidRPr="0063705C">
        <w:rPr>
          <w:rFonts w:ascii="Times New Roman" w:hAnsi="Times New Roman" w:cs="Times New Roman"/>
          <w:sz w:val="24"/>
          <w:szCs w:val="24"/>
        </w:rPr>
        <w:tab/>
        <w:t xml:space="preserve"> </w:t>
      </w:r>
    </w:p>
    <w:p w:rsidR="00FB32BB" w:rsidRPr="0063705C" w:rsidRDefault="00FB32BB" w:rsidP="00FB32BB">
      <w:pPr>
        <w:rPr>
          <w:rFonts w:ascii="Times New Roman" w:hAnsi="Times New Roman" w:cs="Times New Roman"/>
          <w:sz w:val="24"/>
          <w:szCs w:val="24"/>
        </w:rPr>
      </w:pPr>
      <w:r w:rsidRPr="0063705C">
        <w:rPr>
          <w:rFonts w:ascii="Times New Roman" w:hAnsi="Times New Roman" w:cs="Times New Roman"/>
          <w:sz w:val="24"/>
          <w:szCs w:val="24"/>
        </w:rPr>
        <w:t>Minima</w:t>
      </w:r>
      <w:r w:rsidR="00E843D5" w:rsidRPr="0063705C">
        <w:rPr>
          <w:rFonts w:ascii="Times New Roman" w:hAnsi="Times New Roman" w:cs="Times New Roman"/>
          <w:sz w:val="24"/>
          <w:szCs w:val="24"/>
        </w:rPr>
        <w:t xml:space="preserve"> 2015-11-</w:t>
      </w:r>
      <w:r w:rsidRPr="0063705C">
        <w:rPr>
          <w:rFonts w:ascii="Times New Roman" w:hAnsi="Times New Roman" w:cs="Times New Roman"/>
          <w:sz w:val="24"/>
          <w:szCs w:val="24"/>
        </w:rPr>
        <w:t>18</w:t>
      </w:r>
    </w:p>
    <w:p w:rsidR="00FB32BB" w:rsidRPr="0063705C" w:rsidRDefault="00FB32BB" w:rsidP="00FB32BB">
      <w:pPr>
        <w:rPr>
          <w:rFonts w:ascii="Times New Roman" w:hAnsi="Times New Roman" w:cs="Times New Roman"/>
          <w:sz w:val="24"/>
          <w:szCs w:val="24"/>
        </w:rPr>
      </w:pPr>
      <w:r w:rsidRPr="0063705C">
        <w:rPr>
          <w:rFonts w:ascii="Times New Roman" w:hAnsi="Times New Roman" w:cs="Times New Roman"/>
          <w:sz w:val="24"/>
          <w:szCs w:val="24"/>
        </w:rPr>
        <w:t>Lapkričio 18 dieną Europoje minima Europos supratimo apie antibiotikus diena. Šią minėtiną dieną remia Pasaulinė sveikatos organizacija. Europos supratimo apie antibiotikus dienos tikslas – atkreipti visuomenės dėmesį į nereikalingo antibiotikų vartojimo pasekmes, skatinti atsakingą ir tinkamą antibiotikų vartojimą. Dažnokai poliklinikose antibiotikai nepagrįstai skiriami viršutinių kvėpavimo takų infekcijų gydymui, parenkami plataus veikimo spektro antibiotikai, ligoninėse ne visada atliekami tyrimai, reikalingi tikslesniam antibiotikų parinkimui. Be to, žmonės vis dar dažnai antibiotikais gydosi patys.</w:t>
      </w:r>
    </w:p>
    <w:p w:rsidR="00FB32BB" w:rsidRPr="0063705C" w:rsidRDefault="00FB32BB" w:rsidP="00FB32BB">
      <w:pPr>
        <w:rPr>
          <w:rFonts w:ascii="Times New Roman" w:hAnsi="Times New Roman" w:cs="Times New Roman"/>
          <w:sz w:val="24"/>
          <w:szCs w:val="24"/>
        </w:rPr>
      </w:pPr>
      <w:r w:rsidRPr="0063705C">
        <w:rPr>
          <w:rFonts w:ascii="Times New Roman" w:hAnsi="Times New Roman" w:cs="Times New Roman"/>
          <w:sz w:val="24"/>
          <w:szCs w:val="24"/>
        </w:rPr>
        <w:t>Antibiotikų negalima vartoti:</w:t>
      </w:r>
    </w:p>
    <w:p w:rsidR="00FB32BB" w:rsidRPr="0063705C" w:rsidRDefault="00FB32BB" w:rsidP="00FB32BB">
      <w:pPr>
        <w:rPr>
          <w:rFonts w:ascii="Times New Roman" w:hAnsi="Times New Roman" w:cs="Times New Roman"/>
          <w:sz w:val="24"/>
          <w:szCs w:val="24"/>
        </w:rPr>
      </w:pPr>
      <w:r w:rsidRPr="0063705C">
        <w:rPr>
          <w:rFonts w:ascii="Times New Roman" w:hAnsi="Times New Roman" w:cs="Times New Roman"/>
          <w:sz w:val="24"/>
          <w:szCs w:val="24"/>
        </w:rPr>
        <w:t>- sergant ūmiomis kvėpavimo takų infekcijomis ir gripu (gali pasireikšti priešingas poveikis)</w:t>
      </w:r>
    </w:p>
    <w:p w:rsidR="00FB32BB" w:rsidRPr="0063705C" w:rsidRDefault="00FB32BB" w:rsidP="00FB32BB">
      <w:pPr>
        <w:rPr>
          <w:rFonts w:ascii="Times New Roman" w:hAnsi="Times New Roman" w:cs="Times New Roman"/>
          <w:sz w:val="24"/>
          <w:szCs w:val="24"/>
        </w:rPr>
      </w:pPr>
      <w:r w:rsidRPr="0063705C">
        <w:rPr>
          <w:rFonts w:ascii="Times New Roman" w:hAnsi="Times New Roman" w:cs="Times New Roman"/>
          <w:sz w:val="24"/>
          <w:szCs w:val="24"/>
        </w:rPr>
        <w:t>– esant šaltkrėčiui (antibiotikai nemažina temperatūros ir nepalengvina skausmų)</w:t>
      </w:r>
    </w:p>
    <w:p w:rsidR="00FB32BB" w:rsidRPr="0063705C" w:rsidRDefault="00FB32BB" w:rsidP="00FB32BB">
      <w:pPr>
        <w:rPr>
          <w:rFonts w:ascii="Times New Roman" w:hAnsi="Times New Roman" w:cs="Times New Roman"/>
          <w:sz w:val="24"/>
          <w:szCs w:val="24"/>
        </w:rPr>
      </w:pPr>
      <w:r w:rsidRPr="0063705C">
        <w:rPr>
          <w:rFonts w:ascii="Times New Roman" w:hAnsi="Times New Roman" w:cs="Times New Roman"/>
          <w:sz w:val="24"/>
          <w:szCs w:val="24"/>
        </w:rPr>
        <w:t>–</w:t>
      </w:r>
      <w:bookmarkStart w:id="0" w:name="_GoBack"/>
      <w:bookmarkEnd w:id="0"/>
      <w:r w:rsidRPr="0063705C">
        <w:rPr>
          <w:rFonts w:ascii="Times New Roman" w:hAnsi="Times New Roman" w:cs="Times New Roman"/>
          <w:sz w:val="24"/>
          <w:szCs w:val="24"/>
        </w:rPr>
        <w:t xml:space="preserve"> sutrikus žarnyno veiklai</w:t>
      </w:r>
    </w:p>
    <w:p w:rsidR="00FB32BB" w:rsidRPr="0063705C" w:rsidRDefault="00FB32BB" w:rsidP="00FB32BB">
      <w:pPr>
        <w:rPr>
          <w:rFonts w:ascii="Times New Roman" w:hAnsi="Times New Roman" w:cs="Times New Roman"/>
          <w:sz w:val="24"/>
          <w:szCs w:val="24"/>
        </w:rPr>
      </w:pPr>
      <w:r w:rsidRPr="0063705C">
        <w:rPr>
          <w:rFonts w:ascii="Times New Roman" w:hAnsi="Times New Roman" w:cs="Times New Roman"/>
          <w:sz w:val="24"/>
          <w:szCs w:val="24"/>
        </w:rPr>
        <w:t>- moteriai, kuri yra nėščia arba planuoja nėštumą.</w:t>
      </w:r>
    </w:p>
    <w:p w:rsidR="00FB32BB" w:rsidRPr="0063705C" w:rsidRDefault="00FB32BB" w:rsidP="00FB32BB">
      <w:pPr>
        <w:rPr>
          <w:rFonts w:ascii="Times New Roman" w:hAnsi="Times New Roman" w:cs="Times New Roman"/>
          <w:sz w:val="24"/>
          <w:szCs w:val="24"/>
        </w:rPr>
      </w:pPr>
      <w:r w:rsidRPr="0063705C">
        <w:rPr>
          <w:rFonts w:ascii="Times New Roman" w:hAnsi="Times New Roman" w:cs="Times New Roman"/>
          <w:sz w:val="24"/>
          <w:szCs w:val="24"/>
        </w:rPr>
        <w:t xml:space="preserve">Kartais antibiotikai tikrai yra svarbūs, kad ligonis pasveiktų, bet juos būtinai turi paskirti gydytojas. Gydantis antibiotikais naudinga valgyti artišokus, svogūnus, cikorijas, česnakus, kukurūzų dribsnius, avižinę košę, ruginius gaminius, pupeles, vaisius, gerti tirštas </w:t>
      </w:r>
      <w:proofErr w:type="spellStart"/>
      <w:r w:rsidRPr="0063705C">
        <w:rPr>
          <w:rFonts w:ascii="Times New Roman" w:hAnsi="Times New Roman" w:cs="Times New Roman"/>
          <w:sz w:val="24"/>
          <w:szCs w:val="24"/>
        </w:rPr>
        <w:t>sultis</w:t>
      </w:r>
      <w:proofErr w:type="spellEnd"/>
      <w:r w:rsidRPr="0063705C">
        <w:rPr>
          <w:rFonts w:ascii="Times New Roman" w:hAnsi="Times New Roman" w:cs="Times New Roman"/>
          <w:sz w:val="24"/>
          <w:szCs w:val="24"/>
        </w:rPr>
        <w:t xml:space="preserve"> ir alų. Šis maistas pasižymi </w:t>
      </w:r>
      <w:proofErr w:type="spellStart"/>
      <w:r w:rsidRPr="0063705C">
        <w:rPr>
          <w:rFonts w:ascii="Times New Roman" w:hAnsi="Times New Roman" w:cs="Times New Roman"/>
          <w:sz w:val="24"/>
          <w:szCs w:val="24"/>
        </w:rPr>
        <w:t>prebiotikų</w:t>
      </w:r>
      <w:proofErr w:type="spellEnd"/>
      <w:r w:rsidRPr="0063705C">
        <w:rPr>
          <w:rFonts w:ascii="Times New Roman" w:hAnsi="Times New Roman" w:cs="Times New Roman"/>
          <w:sz w:val="24"/>
          <w:szCs w:val="24"/>
        </w:rPr>
        <w:t xml:space="preserve"> savybėmis, t.y. gamina organizme gerąsias bakterijas, kurios po antibiotikų vartojimo žūva. Gydytojai pataria po antibiotikų vartojimo sugerti gerųjų bakterijų kursą.</w:t>
      </w:r>
    </w:p>
    <w:p w:rsidR="00DC59FB" w:rsidRPr="0063705C" w:rsidRDefault="00FB32BB" w:rsidP="00FB32BB">
      <w:pPr>
        <w:rPr>
          <w:rFonts w:ascii="Times New Roman" w:hAnsi="Times New Roman" w:cs="Times New Roman"/>
          <w:sz w:val="24"/>
          <w:szCs w:val="24"/>
        </w:rPr>
      </w:pPr>
      <w:r w:rsidRPr="0063705C">
        <w:rPr>
          <w:rFonts w:ascii="Times New Roman" w:hAnsi="Times New Roman" w:cs="Times New Roman"/>
          <w:sz w:val="24"/>
          <w:szCs w:val="24"/>
        </w:rPr>
        <w:t>Anot Hipokrato, nuodą nuo vaisto skiria tik dozės dydis. Vartoti antibiotikus reikia tik tokiu atveju, kai jie tikrai būtini.</w:t>
      </w:r>
    </w:p>
    <w:sectPr w:rsidR="00DC59FB" w:rsidRPr="006370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BB"/>
    <w:rsid w:val="0063705C"/>
    <w:rsid w:val="00DC59FB"/>
    <w:rsid w:val="00E843D5"/>
    <w:rsid w:val="00FB32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1000</Words>
  <Characters>571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vartotojas</cp:lastModifiedBy>
  <cp:revision>4</cp:revision>
  <dcterms:created xsi:type="dcterms:W3CDTF">2015-11-30T19:46:00Z</dcterms:created>
  <dcterms:modified xsi:type="dcterms:W3CDTF">2015-11-30T19:46:00Z</dcterms:modified>
</cp:coreProperties>
</file>